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﻿Hacker Disassembler Engine 64 C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Copyright (c) 2008-2009, Vyacheslav Patkov.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rights reserved.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Redistribution and use in source and binary forms, with or without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modification, are permitted provided that the following conditions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met: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1. Redistributions of source code must retain the above copyright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notice, this list of conditions and the following disclaimer.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2. Redistributions in binary form must reproduce the above copyright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notice, this list of conditions and the following disclaimer in the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documentation and/or other materials provided with the distribution.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SOFTWARE IS PROVIDED BY THE COPYRIGHT HOLDERS AND CONTRIBUTORS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"AS IS" AND ANY EXPRESS OR IMPLIED WARRANTIES, INCLUDING, BUT NOT LIMITED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TO, THE IMPLIED WARRANTIES OF MERCHANTABILITY AND FITNESS FOR A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PARTICULAR PURPOSE ARE DISCLAIMED. IN NO EVENT SHALL THE REGENTS OR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CONTRIBUTORS BE LIABLE FOR ANY DIRECT, INDIRECT, INCIDENTAL, SPECIAL,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EXEMPLARY, OR CONSEQUENTIAL DAMAGES (INCLUDING, BUT NOT LIMITED TO,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PROCUREMENT OF SUBSTITUTE GOODS OR SERVICES; LOSS OF USE, DATA, OR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PROFITS; OR BUSINESS INTERRUPTION) HOWEVER CAUSED AND ON ANY THEORY OF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LIABILITY, WHETHER IN CONTRACT, STRICT LIABILITY, OR TORT (INCLUDING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NEGLIGENCE OR OTHERWISE) ARISING IN ANY WAY OUT OF THE USE OF THIS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SOFTWARE, EVEN IF ADVISED OF THE POSSIBILITY OF SUCH DAMAGE.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